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24" w:rsidRDefault="009F5B24">
      <w:r>
        <w:t>от 11.12.2020</w:t>
      </w:r>
    </w:p>
    <w:p w:rsidR="009F5B24" w:rsidRDefault="009F5B24"/>
    <w:p w:rsidR="009F5B24" w:rsidRDefault="009F5B2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F5B24" w:rsidRDefault="009F5B24">
      <w:r>
        <w:t>Индивидуальный предприниматель Чубарова Марина Евгеньевна ИНН 246600165366</w:t>
      </w:r>
    </w:p>
    <w:p w:rsidR="009F5B24" w:rsidRDefault="009F5B24">
      <w:r>
        <w:t>Общество с ограниченной ответственностью «РУИСЕНЬОР» ИНН 9729299071</w:t>
      </w:r>
    </w:p>
    <w:p w:rsidR="009F5B24" w:rsidRDefault="009F5B2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F5B24"/>
    <w:rsid w:val="00045D12"/>
    <w:rsid w:val="0052439B"/>
    <w:rsid w:val="009F5B2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